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55618" w14:textId="77777777" w:rsidR="00953B26" w:rsidRPr="00953B26" w:rsidRDefault="00953B26" w:rsidP="00953B26">
      <w:pPr>
        <w:rPr>
          <w:b/>
        </w:rPr>
      </w:pPr>
      <w:r>
        <w:rPr>
          <w:b/>
        </w:rPr>
        <w:t>Online Data for “</w:t>
      </w:r>
      <w:r w:rsidR="004C6807" w:rsidRPr="004C6807">
        <w:rPr>
          <w:b/>
        </w:rPr>
        <w:t>Short-chain lipid peroxidation products form covalent adducts with pyruvate kinase and inhibit its activity in vitro and in breast cancer cells</w:t>
      </w:r>
      <w:r>
        <w:rPr>
          <w:b/>
        </w:rPr>
        <w:t>”</w:t>
      </w:r>
    </w:p>
    <w:p w14:paraId="55549F06" w14:textId="77777777" w:rsidR="00953B26" w:rsidRDefault="004C6807" w:rsidP="00953B26">
      <w:r>
        <w:t>Sousa BC, Ahmed T</w:t>
      </w:r>
      <w:r w:rsidR="00953B26">
        <w:t>,</w:t>
      </w:r>
      <w:r w:rsidR="00FA14B2">
        <w:t xml:space="preserve"> Dann WL</w:t>
      </w:r>
      <w:r>
        <w:t>, Ashman J, Guy A, Durand T,</w:t>
      </w:r>
      <w:r w:rsidR="00953B26">
        <w:t xml:space="preserve"> Pitt AR</w:t>
      </w:r>
      <w:r>
        <w:t>, Spickett CM</w:t>
      </w:r>
    </w:p>
    <w:p w14:paraId="2A658DE3" w14:textId="77777777" w:rsidR="00953B26" w:rsidRDefault="00953B26" w:rsidP="00953B26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Address for Correspondence: Dr Corinne M. Spickett, </w:t>
      </w:r>
      <w:r w:rsidRPr="008F0760">
        <w:rPr>
          <w:rFonts w:eastAsia="Times New Roman"/>
          <w:color w:val="000000"/>
          <w:szCs w:val="24"/>
          <w:shd w:val="clear" w:color="auto" w:fill="FFFFFF"/>
        </w:rPr>
        <w:t>School of Life and Health Science, Aston Triangle, Aston University,</w:t>
      </w:r>
      <w:r>
        <w:rPr>
          <w:rFonts w:eastAsia="Times New Roman"/>
          <w:color w:val="000000"/>
          <w:szCs w:val="24"/>
          <w:shd w:val="clear" w:color="auto" w:fill="FFFFFF"/>
        </w:rPr>
        <w:t xml:space="preserve"> </w:t>
      </w:r>
      <w:r w:rsidRPr="008F0760">
        <w:rPr>
          <w:rFonts w:eastAsia="Times New Roman"/>
          <w:color w:val="000000"/>
          <w:szCs w:val="24"/>
          <w:shd w:val="clear" w:color="auto" w:fill="FFFFFF"/>
        </w:rPr>
        <w:t>Birmingham, B4 7ET, UK</w:t>
      </w:r>
    </w:p>
    <w:p w14:paraId="1500F5BD" w14:textId="77777777" w:rsidR="00953B26" w:rsidRDefault="00953B26" w:rsidP="00953B26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Email: c.m.spickett@aston.ac.uk</w:t>
      </w:r>
    </w:p>
    <w:p w14:paraId="1334BAA3" w14:textId="77777777" w:rsidR="00B34575" w:rsidRDefault="00B34575" w:rsidP="00953B26">
      <w:pPr>
        <w:rPr>
          <w:b/>
        </w:rPr>
      </w:pPr>
      <w:r w:rsidRPr="00B34575">
        <w:rPr>
          <w:b/>
        </w:rPr>
        <w:t>FRBM_2019_304</w:t>
      </w:r>
    </w:p>
    <w:p w14:paraId="0FDD201A" w14:textId="68E8C100" w:rsidR="00953B26" w:rsidRPr="00953B26" w:rsidRDefault="00953B26" w:rsidP="00953B26">
      <w:pPr>
        <w:rPr>
          <w:b/>
        </w:rPr>
      </w:pPr>
      <w:r w:rsidRPr="00953B26">
        <w:rPr>
          <w:b/>
        </w:rPr>
        <w:t xml:space="preserve">Effect of </w:t>
      </w:r>
      <w:r w:rsidR="00FA14B2">
        <w:rPr>
          <w:b/>
        </w:rPr>
        <w:t>aldehyde</w:t>
      </w:r>
      <w:r w:rsidRPr="00953B26">
        <w:rPr>
          <w:b/>
        </w:rPr>
        <w:t xml:space="preserve"> treatment on </w:t>
      </w:r>
      <w:r w:rsidR="00FA14B2">
        <w:rPr>
          <w:b/>
        </w:rPr>
        <w:t>pyruvate kinase</w:t>
      </w:r>
      <w:r w:rsidRPr="00953B26">
        <w:rPr>
          <w:b/>
        </w:rPr>
        <w:t xml:space="preserve"> activity</w:t>
      </w:r>
    </w:p>
    <w:p w14:paraId="31254549" w14:textId="77777777" w:rsidR="00953B26" w:rsidRDefault="00953B26" w:rsidP="00953B26">
      <w:r>
        <w:t xml:space="preserve">Data are supplied in the form of </w:t>
      </w:r>
      <w:r w:rsidR="00356DEF">
        <w:t>an</w:t>
      </w:r>
      <w:r>
        <w:t xml:space="preserve"> Excel spreadshee</w:t>
      </w:r>
      <w:r w:rsidR="00356DEF">
        <w:t>t</w:t>
      </w:r>
      <w:r>
        <w:t>:</w:t>
      </w:r>
    </w:p>
    <w:p w14:paraId="7DDFD210" w14:textId="77777777" w:rsidR="003E5983" w:rsidRDefault="003E5983" w:rsidP="003E5983">
      <w:pPr>
        <w:pStyle w:val="ListParagraph"/>
        <w:numPr>
          <w:ilvl w:val="0"/>
          <w:numId w:val="7"/>
        </w:numPr>
      </w:pPr>
      <w:r>
        <w:t>FRBM Special Issue PYK ACR 1-2-4hours</w:t>
      </w:r>
    </w:p>
    <w:p w14:paraId="0E8ABA22" w14:textId="77777777" w:rsidR="00356DEF" w:rsidRDefault="00963B70" w:rsidP="00FA14B2">
      <w:pPr>
        <w:pStyle w:val="ListParagraph"/>
        <w:numPr>
          <w:ilvl w:val="0"/>
          <w:numId w:val="7"/>
        </w:numPr>
      </w:pPr>
      <w:r>
        <w:t>FRBM Special Issue PYK ACR 10min</w:t>
      </w:r>
      <w:r w:rsidR="003E5983">
        <w:t xml:space="preserve"> Higher Concentration</w:t>
      </w:r>
    </w:p>
    <w:p w14:paraId="7B1369D0" w14:textId="77777777" w:rsidR="003E5983" w:rsidRDefault="003E5983" w:rsidP="00FA14B2">
      <w:pPr>
        <w:pStyle w:val="ListParagraph"/>
        <w:numPr>
          <w:ilvl w:val="0"/>
          <w:numId w:val="7"/>
        </w:numPr>
      </w:pPr>
      <w:r>
        <w:t>FRBM Special Issue PYK ACR 10min Lower Concentration</w:t>
      </w:r>
    </w:p>
    <w:p w14:paraId="32CF4AFF" w14:textId="77777777" w:rsidR="003E5983" w:rsidRDefault="003E5983" w:rsidP="003E5983">
      <w:pPr>
        <w:pStyle w:val="ListParagraph"/>
        <w:numPr>
          <w:ilvl w:val="0"/>
          <w:numId w:val="7"/>
        </w:numPr>
      </w:pPr>
      <w:r>
        <w:t>FRBM Special Issue PYK HHE 1-2-4hours</w:t>
      </w:r>
    </w:p>
    <w:p w14:paraId="557CEAFB" w14:textId="6FD7EBBE" w:rsidR="003E5983" w:rsidRDefault="003E5983" w:rsidP="003E5983">
      <w:pPr>
        <w:pStyle w:val="ListParagraph"/>
        <w:numPr>
          <w:ilvl w:val="0"/>
          <w:numId w:val="7"/>
        </w:numPr>
      </w:pPr>
      <w:r>
        <w:t>FRBM Special Issue PYK HHE 10min</w:t>
      </w:r>
      <w:r w:rsidR="003C2E17">
        <w:t xml:space="preserve"> </w:t>
      </w:r>
      <w:r>
        <w:t>Higher Concentration</w:t>
      </w:r>
    </w:p>
    <w:p w14:paraId="6B77A398" w14:textId="17658AC4" w:rsidR="003E5983" w:rsidRDefault="003E5983" w:rsidP="009F6019">
      <w:pPr>
        <w:pStyle w:val="ListParagraph"/>
        <w:numPr>
          <w:ilvl w:val="0"/>
          <w:numId w:val="7"/>
        </w:numPr>
      </w:pPr>
      <w:r>
        <w:t>FRBM Special Issue PYK HHE 10min Lower Concentration</w:t>
      </w:r>
    </w:p>
    <w:p w14:paraId="055A7601" w14:textId="698580EF" w:rsidR="002E0904" w:rsidRDefault="002E0904" w:rsidP="002E0904">
      <w:pPr>
        <w:pStyle w:val="ListParagraph"/>
        <w:numPr>
          <w:ilvl w:val="0"/>
          <w:numId w:val="7"/>
        </w:numPr>
      </w:pPr>
      <w:r>
        <w:t>FRBM Special Issue PYK MDA 1-2-4hours</w:t>
      </w:r>
    </w:p>
    <w:p w14:paraId="7A6DC386" w14:textId="46D5DA4D" w:rsidR="002E0904" w:rsidRDefault="002E0904" w:rsidP="002E0904">
      <w:pPr>
        <w:pStyle w:val="ListParagraph"/>
        <w:numPr>
          <w:ilvl w:val="0"/>
          <w:numId w:val="7"/>
        </w:numPr>
      </w:pPr>
      <w:r>
        <w:t>FRB</w:t>
      </w:r>
      <w:r w:rsidR="003C2E17">
        <w:t xml:space="preserve">M Special Issue PYK MDA 10min </w:t>
      </w:r>
      <w:r>
        <w:t>Higher Concentration</w:t>
      </w:r>
    </w:p>
    <w:p w14:paraId="5FF2F09A" w14:textId="2C2D4369" w:rsidR="002E0904" w:rsidRDefault="002E0904" w:rsidP="002E0904">
      <w:pPr>
        <w:pStyle w:val="ListParagraph"/>
        <w:numPr>
          <w:ilvl w:val="0"/>
          <w:numId w:val="7"/>
        </w:numPr>
      </w:pPr>
      <w:r>
        <w:t>FRBM Special Issue PYK MDA 10min Lower Concentration</w:t>
      </w:r>
    </w:p>
    <w:p w14:paraId="2D893F9F" w14:textId="060E785D" w:rsidR="002E0904" w:rsidRDefault="002E0904" w:rsidP="009F6019">
      <w:pPr>
        <w:pStyle w:val="ListParagraph"/>
        <w:numPr>
          <w:ilvl w:val="0"/>
          <w:numId w:val="7"/>
        </w:numPr>
      </w:pPr>
      <w:r>
        <w:t>FRBM Special Issue MCF7 PYK ACR MDA HHE 2h 24h</w:t>
      </w:r>
    </w:p>
    <w:p w14:paraId="67CBF3B4" w14:textId="77777777" w:rsidR="00FA14B2" w:rsidRPr="00FA14B2" w:rsidRDefault="00FA14B2" w:rsidP="00FA14B2">
      <w:pPr>
        <w:rPr>
          <w:b/>
        </w:rPr>
      </w:pPr>
      <w:r w:rsidRPr="00FA14B2">
        <w:rPr>
          <w:b/>
        </w:rPr>
        <w:t xml:space="preserve">Effect of aldehyde treatment on </w:t>
      </w:r>
      <w:r>
        <w:rPr>
          <w:b/>
        </w:rPr>
        <w:t>cell viability</w:t>
      </w:r>
    </w:p>
    <w:p w14:paraId="16513967" w14:textId="77777777" w:rsidR="00FA14B2" w:rsidRDefault="00356DEF" w:rsidP="00FA14B2">
      <w:r w:rsidRPr="00953B26">
        <w:rPr>
          <w:b/>
        </w:rPr>
        <w:t xml:space="preserve"> </w:t>
      </w:r>
      <w:r w:rsidR="00FA14B2">
        <w:t>Data are supplied in the form of an Excel spreadsheet:</w:t>
      </w:r>
    </w:p>
    <w:p w14:paraId="4513E54E" w14:textId="0DD7BB88" w:rsidR="00953B26" w:rsidRPr="00FA14B2" w:rsidRDefault="00BA35F7" w:rsidP="00953B26">
      <w:pPr>
        <w:pStyle w:val="ListParagraph"/>
        <w:numPr>
          <w:ilvl w:val="0"/>
          <w:numId w:val="7"/>
        </w:numPr>
        <w:rPr>
          <w:b/>
        </w:rPr>
      </w:pPr>
      <w:r>
        <w:t>FRBM Special Issue MCF7 Cell Viability ACR MDA</w:t>
      </w:r>
      <w:r w:rsidR="009F6019">
        <w:t xml:space="preserve"> HHE 2h 24h</w:t>
      </w:r>
    </w:p>
    <w:p w14:paraId="2750C6B7" w14:textId="77777777" w:rsidR="00953B26" w:rsidRDefault="00953B26" w:rsidP="00FA14B2">
      <w:pPr>
        <w:jc w:val="both"/>
      </w:pPr>
      <w:r w:rsidRPr="00953B26">
        <w:rPr>
          <w:b/>
        </w:rPr>
        <w:t>LC-MSMS Data</w:t>
      </w:r>
    </w:p>
    <w:p w14:paraId="60E42B1A" w14:textId="164C4E14" w:rsidR="00953B26" w:rsidRDefault="00953B26" w:rsidP="00FA14B2">
      <w:pPr>
        <w:jc w:val="both"/>
      </w:pPr>
      <w:r>
        <w:t xml:space="preserve">The data are divided into separate folders according to the </w:t>
      </w:r>
      <w:r w:rsidR="00FA14B2">
        <w:t xml:space="preserve">aldehyde treatment and whether it is </w:t>
      </w:r>
      <w:r w:rsidR="00FA14B2">
        <w:rPr>
          <w:i/>
        </w:rPr>
        <w:t>in-vitro</w:t>
      </w:r>
      <w:r w:rsidR="00FA14B2">
        <w:t xml:space="preserve"> or cell work. </w:t>
      </w:r>
      <w:r>
        <w:t xml:space="preserve">Within these folders the files are named according to the </w:t>
      </w:r>
      <w:r w:rsidR="00FA14B2">
        <w:t>aldehyde treatment time and concentration</w:t>
      </w:r>
      <w:r>
        <w:t xml:space="preserve">. </w:t>
      </w:r>
      <w:r w:rsidR="003C2E17">
        <w:t xml:space="preserve">The data were acquired on an ABSCIEX 5600 TripleTOF instrument and wiff and </w:t>
      </w:r>
      <w:proofErr w:type="spellStart"/>
      <w:r w:rsidR="003C2E17">
        <w:t>wiff.scan</w:t>
      </w:r>
      <w:proofErr w:type="spellEnd"/>
      <w:r w:rsidR="003C2E17">
        <w:t xml:space="preserve"> files are supplied.</w:t>
      </w:r>
    </w:p>
    <w:p w14:paraId="2C566F5F" w14:textId="4DDB8844" w:rsidR="00DF338B" w:rsidRDefault="00FC1332" w:rsidP="00FA14B2">
      <w:pPr>
        <w:pStyle w:val="ListParagraph"/>
        <w:numPr>
          <w:ilvl w:val="0"/>
          <w:numId w:val="7"/>
        </w:numPr>
        <w:jc w:val="both"/>
      </w:pPr>
      <w:r>
        <w:t>Folder:</w:t>
      </w:r>
      <w:r w:rsidR="003C2E17">
        <w:t xml:space="preserve"> Pyruvate Kinase ACR</w:t>
      </w:r>
    </w:p>
    <w:p w14:paraId="6EA66081" w14:textId="0B1CD6C7" w:rsidR="003C2E17" w:rsidRDefault="003C2E17" w:rsidP="003C2E17">
      <w:pPr>
        <w:pStyle w:val="ListParagraph"/>
        <w:numPr>
          <w:ilvl w:val="1"/>
          <w:numId w:val="7"/>
        </w:numPr>
        <w:jc w:val="both"/>
      </w:pPr>
      <w:r>
        <w:t>16052018_PK_CTR</w:t>
      </w:r>
    </w:p>
    <w:p w14:paraId="0AFB4AB5" w14:textId="79A7B82D" w:rsidR="00FC1332" w:rsidRDefault="003C2E17" w:rsidP="00FC1332">
      <w:pPr>
        <w:pStyle w:val="ListParagraph"/>
        <w:numPr>
          <w:ilvl w:val="1"/>
          <w:numId w:val="7"/>
        </w:numPr>
        <w:jc w:val="both"/>
      </w:pPr>
      <w:r>
        <w:t>16052018_PK_ACR_38uM</w:t>
      </w:r>
    </w:p>
    <w:p w14:paraId="5CA1789B" w14:textId="399CAC7C" w:rsidR="003C2E17" w:rsidRDefault="003C2E17" w:rsidP="003C2E17">
      <w:pPr>
        <w:pStyle w:val="ListParagraph"/>
        <w:numPr>
          <w:ilvl w:val="1"/>
          <w:numId w:val="7"/>
        </w:numPr>
        <w:jc w:val="both"/>
      </w:pPr>
      <w:r>
        <w:t>16052018_PK_ACR_380uM</w:t>
      </w:r>
    </w:p>
    <w:p w14:paraId="4A91EEDB" w14:textId="1FC07C50" w:rsidR="003C2E17" w:rsidRDefault="003C2E17" w:rsidP="003C2E17">
      <w:pPr>
        <w:pStyle w:val="ListParagraph"/>
        <w:numPr>
          <w:ilvl w:val="1"/>
          <w:numId w:val="7"/>
        </w:numPr>
        <w:jc w:val="both"/>
      </w:pPr>
      <w:r>
        <w:t>16052018_PK_ACR_760uM</w:t>
      </w:r>
    </w:p>
    <w:p w14:paraId="366DC4C8" w14:textId="5566F733" w:rsidR="003C2E17" w:rsidRDefault="003C2E17" w:rsidP="003C2E17">
      <w:pPr>
        <w:pStyle w:val="ListParagraph"/>
        <w:numPr>
          <w:ilvl w:val="1"/>
          <w:numId w:val="7"/>
        </w:numPr>
        <w:jc w:val="both"/>
      </w:pPr>
      <w:r>
        <w:t>16052018_PK_ACR_5mM</w:t>
      </w:r>
    </w:p>
    <w:p w14:paraId="6FE39C6A" w14:textId="528B90D9" w:rsidR="001F32AE" w:rsidRDefault="001F32AE" w:rsidP="001F32AE">
      <w:pPr>
        <w:pStyle w:val="ListParagraph"/>
        <w:numPr>
          <w:ilvl w:val="1"/>
          <w:numId w:val="7"/>
        </w:numPr>
        <w:jc w:val="both"/>
      </w:pPr>
      <w:r>
        <w:t>2019-03-26 PYK CTR 2h</w:t>
      </w:r>
    </w:p>
    <w:p w14:paraId="680A581F" w14:textId="017F36E2" w:rsidR="001F32AE" w:rsidRDefault="001F32AE" w:rsidP="001F32AE">
      <w:pPr>
        <w:pStyle w:val="ListParagraph"/>
        <w:numPr>
          <w:ilvl w:val="1"/>
          <w:numId w:val="7"/>
        </w:numPr>
        <w:jc w:val="both"/>
      </w:pPr>
      <w:r>
        <w:t>2019-03-26 PYK CTR 4h</w:t>
      </w:r>
    </w:p>
    <w:p w14:paraId="6F7BBAD0" w14:textId="4192AC2E" w:rsidR="001F32AE" w:rsidRDefault="001F32AE" w:rsidP="003C2E17">
      <w:pPr>
        <w:pStyle w:val="ListParagraph"/>
        <w:numPr>
          <w:ilvl w:val="1"/>
          <w:numId w:val="7"/>
        </w:numPr>
        <w:jc w:val="both"/>
      </w:pPr>
      <w:r>
        <w:t>2019-03-26 PYK ACR 2uM 2h</w:t>
      </w:r>
    </w:p>
    <w:p w14:paraId="226CC372" w14:textId="763740F5" w:rsidR="001F32AE" w:rsidRDefault="001F32AE" w:rsidP="003C2E17">
      <w:pPr>
        <w:pStyle w:val="ListParagraph"/>
        <w:numPr>
          <w:ilvl w:val="1"/>
          <w:numId w:val="7"/>
        </w:numPr>
        <w:jc w:val="both"/>
      </w:pPr>
      <w:r>
        <w:t>2019-03-26 PYK ACR 2uM 4h</w:t>
      </w:r>
    </w:p>
    <w:p w14:paraId="4FCCFED7" w14:textId="4840C4F9" w:rsidR="001F32AE" w:rsidRDefault="001F32AE" w:rsidP="001F32AE">
      <w:pPr>
        <w:pStyle w:val="ListParagraph"/>
        <w:numPr>
          <w:ilvl w:val="1"/>
          <w:numId w:val="7"/>
        </w:numPr>
        <w:jc w:val="both"/>
      </w:pPr>
      <w:r>
        <w:t>2019-03-26 PYK ACR 10uM 2h</w:t>
      </w:r>
    </w:p>
    <w:p w14:paraId="06596E80" w14:textId="3404B356" w:rsidR="001F32AE" w:rsidRDefault="001F32AE" w:rsidP="001F32AE">
      <w:pPr>
        <w:pStyle w:val="ListParagraph"/>
        <w:numPr>
          <w:ilvl w:val="1"/>
          <w:numId w:val="7"/>
        </w:numPr>
        <w:jc w:val="both"/>
      </w:pPr>
      <w:r>
        <w:t>2019-03-26 PYK ACR 10uM 4h</w:t>
      </w:r>
    </w:p>
    <w:p w14:paraId="6DD6641C" w14:textId="12D2B9F2" w:rsidR="001F32AE" w:rsidRDefault="001F32AE" w:rsidP="001F32AE">
      <w:pPr>
        <w:pStyle w:val="ListParagraph"/>
        <w:numPr>
          <w:ilvl w:val="1"/>
          <w:numId w:val="7"/>
        </w:numPr>
        <w:jc w:val="both"/>
      </w:pPr>
      <w:r>
        <w:t>2019-03-26 PYK ACR 20uM 2h</w:t>
      </w:r>
    </w:p>
    <w:p w14:paraId="54CB74C4" w14:textId="23E7EF5C" w:rsidR="001F32AE" w:rsidRDefault="001F32AE" w:rsidP="001F32AE">
      <w:pPr>
        <w:pStyle w:val="ListParagraph"/>
        <w:numPr>
          <w:ilvl w:val="1"/>
          <w:numId w:val="7"/>
        </w:numPr>
        <w:jc w:val="both"/>
      </w:pPr>
      <w:r>
        <w:lastRenderedPageBreak/>
        <w:t>2019-03-26 PYK ACR 20uM 4h</w:t>
      </w:r>
    </w:p>
    <w:p w14:paraId="13D670DE" w14:textId="45B6165A" w:rsidR="001F32AE" w:rsidRDefault="001F32AE" w:rsidP="001F32AE">
      <w:pPr>
        <w:pStyle w:val="ListParagraph"/>
        <w:numPr>
          <w:ilvl w:val="1"/>
          <w:numId w:val="7"/>
        </w:numPr>
        <w:jc w:val="both"/>
      </w:pPr>
      <w:r>
        <w:t>2019-03-26 PYK ACR 100uM 2h</w:t>
      </w:r>
    </w:p>
    <w:p w14:paraId="24B4C353" w14:textId="7584544E" w:rsidR="001F32AE" w:rsidRDefault="001F32AE" w:rsidP="001F32AE">
      <w:pPr>
        <w:pStyle w:val="ListParagraph"/>
        <w:numPr>
          <w:ilvl w:val="1"/>
          <w:numId w:val="7"/>
        </w:numPr>
        <w:jc w:val="both"/>
      </w:pPr>
      <w:r>
        <w:t>2019-03-26 PYK ACR 100uM 4h</w:t>
      </w:r>
    </w:p>
    <w:p w14:paraId="70A33DD4" w14:textId="5A4A80BB" w:rsidR="001F32AE" w:rsidRDefault="001F32AE" w:rsidP="001F32AE">
      <w:pPr>
        <w:pStyle w:val="ListParagraph"/>
        <w:numPr>
          <w:ilvl w:val="1"/>
          <w:numId w:val="7"/>
        </w:numPr>
        <w:jc w:val="both"/>
      </w:pPr>
      <w:r>
        <w:t>2019-03-26 PYK ACR 200uM 2h</w:t>
      </w:r>
    </w:p>
    <w:p w14:paraId="6A0641E4" w14:textId="4F524CD9" w:rsidR="00000B0C" w:rsidRDefault="001F32AE" w:rsidP="00D571B5">
      <w:pPr>
        <w:pStyle w:val="ListParagraph"/>
        <w:numPr>
          <w:ilvl w:val="1"/>
          <w:numId w:val="7"/>
        </w:numPr>
        <w:jc w:val="both"/>
      </w:pPr>
      <w:r>
        <w:t>2019-03-26 PYK ACR 200uM 4h</w:t>
      </w:r>
    </w:p>
    <w:p w14:paraId="0902C2C7" w14:textId="77777777" w:rsidR="00000B0C" w:rsidRDefault="00000B0C" w:rsidP="00000B0C">
      <w:pPr>
        <w:pStyle w:val="ListParagraph"/>
        <w:numPr>
          <w:ilvl w:val="0"/>
          <w:numId w:val="7"/>
        </w:numPr>
        <w:jc w:val="both"/>
      </w:pPr>
      <w:r>
        <w:t>Folder: Pyruvate Kinase HHE</w:t>
      </w:r>
    </w:p>
    <w:p w14:paraId="49F713C6" w14:textId="77777777" w:rsidR="00000B0C" w:rsidRDefault="00000B0C" w:rsidP="00000B0C">
      <w:pPr>
        <w:pStyle w:val="ListParagraph"/>
        <w:numPr>
          <w:ilvl w:val="1"/>
          <w:numId w:val="7"/>
        </w:numPr>
        <w:jc w:val="both"/>
      </w:pPr>
      <w:r>
        <w:t>16052018_PK_CTR</w:t>
      </w:r>
    </w:p>
    <w:p w14:paraId="26BE77B6" w14:textId="77777777" w:rsidR="00000B0C" w:rsidRDefault="00000B0C" w:rsidP="00000B0C">
      <w:pPr>
        <w:pStyle w:val="ListParagraph"/>
        <w:numPr>
          <w:ilvl w:val="1"/>
          <w:numId w:val="7"/>
        </w:numPr>
        <w:jc w:val="both"/>
      </w:pPr>
      <w:r>
        <w:t>16052018_PK_HHE_38uM</w:t>
      </w:r>
    </w:p>
    <w:p w14:paraId="7403405B" w14:textId="77777777" w:rsidR="00000B0C" w:rsidRDefault="00000B0C" w:rsidP="00000B0C">
      <w:pPr>
        <w:pStyle w:val="ListParagraph"/>
        <w:numPr>
          <w:ilvl w:val="1"/>
          <w:numId w:val="7"/>
        </w:numPr>
        <w:jc w:val="both"/>
      </w:pPr>
      <w:r>
        <w:t>16052018_PK_HHE_380uM</w:t>
      </w:r>
    </w:p>
    <w:p w14:paraId="3BC8C896" w14:textId="77777777" w:rsidR="00000B0C" w:rsidRDefault="00000B0C" w:rsidP="00000B0C">
      <w:pPr>
        <w:pStyle w:val="ListParagraph"/>
        <w:numPr>
          <w:ilvl w:val="1"/>
          <w:numId w:val="7"/>
        </w:numPr>
        <w:jc w:val="both"/>
      </w:pPr>
      <w:r>
        <w:t>16052018_PK_HHE_760uM</w:t>
      </w:r>
    </w:p>
    <w:p w14:paraId="20C40121" w14:textId="77777777" w:rsidR="00000B0C" w:rsidRDefault="00000B0C" w:rsidP="00000B0C">
      <w:pPr>
        <w:pStyle w:val="ListParagraph"/>
        <w:numPr>
          <w:ilvl w:val="1"/>
          <w:numId w:val="7"/>
        </w:numPr>
        <w:jc w:val="both"/>
      </w:pPr>
      <w:r>
        <w:t>16052018_PK_HHE_5mM</w:t>
      </w:r>
    </w:p>
    <w:p w14:paraId="7821D792" w14:textId="54185A7C" w:rsidR="00000B0C" w:rsidRDefault="00000B0C" w:rsidP="00000B0C">
      <w:pPr>
        <w:pStyle w:val="ListParagraph"/>
        <w:numPr>
          <w:ilvl w:val="1"/>
          <w:numId w:val="7"/>
        </w:numPr>
        <w:jc w:val="both"/>
      </w:pPr>
      <w:r>
        <w:t>2019-03-27 PYK CTR 2h</w:t>
      </w:r>
    </w:p>
    <w:p w14:paraId="4557E503" w14:textId="14A69ED7" w:rsidR="00000B0C" w:rsidRDefault="00000B0C" w:rsidP="00000B0C">
      <w:pPr>
        <w:pStyle w:val="ListParagraph"/>
        <w:numPr>
          <w:ilvl w:val="1"/>
          <w:numId w:val="7"/>
        </w:numPr>
        <w:jc w:val="both"/>
      </w:pPr>
      <w:r>
        <w:t>2019-03-27 PYK CTR 4h</w:t>
      </w:r>
    </w:p>
    <w:p w14:paraId="3FB2927F" w14:textId="1A4333C8" w:rsidR="00000B0C" w:rsidRDefault="00000B0C" w:rsidP="00000B0C">
      <w:pPr>
        <w:pStyle w:val="ListParagraph"/>
        <w:numPr>
          <w:ilvl w:val="1"/>
          <w:numId w:val="7"/>
        </w:numPr>
        <w:jc w:val="both"/>
      </w:pPr>
      <w:r>
        <w:t>2019-03-27 PYK HHE 2uM 2h</w:t>
      </w:r>
    </w:p>
    <w:p w14:paraId="40AAEA8D" w14:textId="112F9122" w:rsidR="00000B0C" w:rsidRDefault="00000B0C" w:rsidP="00000B0C">
      <w:pPr>
        <w:pStyle w:val="ListParagraph"/>
        <w:numPr>
          <w:ilvl w:val="1"/>
          <w:numId w:val="7"/>
        </w:numPr>
        <w:jc w:val="both"/>
      </w:pPr>
      <w:r>
        <w:t>2019-03-27 PYK HHE 2uM 4h</w:t>
      </w:r>
    </w:p>
    <w:p w14:paraId="207C211B" w14:textId="467F3475" w:rsidR="00000B0C" w:rsidRDefault="00000B0C" w:rsidP="00000B0C">
      <w:pPr>
        <w:pStyle w:val="ListParagraph"/>
        <w:numPr>
          <w:ilvl w:val="1"/>
          <w:numId w:val="7"/>
        </w:numPr>
        <w:jc w:val="both"/>
      </w:pPr>
      <w:r>
        <w:t>2019-03-27 PYK HHE 10uM 2h</w:t>
      </w:r>
    </w:p>
    <w:p w14:paraId="550EDF0D" w14:textId="0843C083" w:rsidR="00000B0C" w:rsidRDefault="00000B0C" w:rsidP="00000B0C">
      <w:pPr>
        <w:pStyle w:val="ListParagraph"/>
        <w:numPr>
          <w:ilvl w:val="1"/>
          <w:numId w:val="7"/>
        </w:numPr>
        <w:jc w:val="both"/>
      </w:pPr>
      <w:r>
        <w:t>2019-03-27 PYK HHE 10uM 4h</w:t>
      </w:r>
    </w:p>
    <w:p w14:paraId="2A3D252D" w14:textId="422992B7" w:rsidR="00000B0C" w:rsidRDefault="00000B0C" w:rsidP="00000B0C">
      <w:pPr>
        <w:pStyle w:val="ListParagraph"/>
        <w:numPr>
          <w:ilvl w:val="1"/>
          <w:numId w:val="7"/>
        </w:numPr>
        <w:jc w:val="both"/>
      </w:pPr>
      <w:r>
        <w:t>2019-03-27 PYK HHE 20uM 2h</w:t>
      </w:r>
    </w:p>
    <w:p w14:paraId="06C8030C" w14:textId="4FEE4887" w:rsidR="00000B0C" w:rsidRDefault="00000B0C" w:rsidP="00000B0C">
      <w:pPr>
        <w:pStyle w:val="ListParagraph"/>
        <w:numPr>
          <w:ilvl w:val="1"/>
          <w:numId w:val="7"/>
        </w:numPr>
        <w:jc w:val="both"/>
      </w:pPr>
      <w:r>
        <w:t>2019-03-27 PYK HHE 20uM 4h</w:t>
      </w:r>
    </w:p>
    <w:p w14:paraId="036138EA" w14:textId="761D6144" w:rsidR="00000B0C" w:rsidRDefault="00000B0C" w:rsidP="00000B0C">
      <w:pPr>
        <w:pStyle w:val="ListParagraph"/>
        <w:numPr>
          <w:ilvl w:val="1"/>
          <w:numId w:val="7"/>
        </w:numPr>
        <w:jc w:val="both"/>
      </w:pPr>
      <w:r>
        <w:t>2019-03-27 PYK HHE 100uM 2h</w:t>
      </w:r>
    </w:p>
    <w:p w14:paraId="43D122A1" w14:textId="2D877057" w:rsidR="00000B0C" w:rsidRDefault="00000B0C" w:rsidP="00000B0C">
      <w:pPr>
        <w:pStyle w:val="ListParagraph"/>
        <w:numPr>
          <w:ilvl w:val="1"/>
          <w:numId w:val="7"/>
        </w:numPr>
        <w:jc w:val="both"/>
      </w:pPr>
      <w:r>
        <w:t>2019-03-27 PYK HHE 100uM 4h</w:t>
      </w:r>
    </w:p>
    <w:p w14:paraId="3FED91DF" w14:textId="1D7FCBAE" w:rsidR="00000B0C" w:rsidRDefault="00000B0C" w:rsidP="00000B0C">
      <w:pPr>
        <w:pStyle w:val="ListParagraph"/>
        <w:numPr>
          <w:ilvl w:val="1"/>
          <w:numId w:val="7"/>
        </w:numPr>
        <w:jc w:val="both"/>
      </w:pPr>
      <w:r>
        <w:t>2019-03-27 PYK HHE 200uM 2h</w:t>
      </w:r>
    </w:p>
    <w:p w14:paraId="32E42A4B" w14:textId="2A432691" w:rsidR="001F32AE" w:rsidRDefault="00000B0C" w:rsidP="00D571B5">
      <w:pPr>
        <w:pStyle w:val="ListParagraph"/>
        <w:numPr>
          <w:ilvl w:val="1"/>
          <w:numId w:val="7"/>
        </w:numPr>
        <w:jc w:val="both"/>
      </w:pPr>
      <w:r>
        <w:t>2019-03-27 PYK HHE 200uM 4h</w:t>
      </w:r>
    </w:p>
    <w:p w14:paraId="41A45B25" w14:textId="635B26B5" w:rsidR="003C2E17" w:rsidRDefault="003C2E17" w:rsidP="003C2E17">
      <w:pPr>
        <w:pStyle w:val="ListParagraph"/>
        <w:numPr>
          <w:ilvl w:val="0"/>
          <w:numId w:val="7"/>
        </w:numPr>
        <w:jc w:val="both"/>
      </w:pPr>
      <w:r>
        <w:t>Folder: Pyruvate Kinase MDA</w:t>
      </w:r>
    </w:p>
    <w:p w14:paraId="7610BF70" w14:textId="4E8A85A6" w:rsidR="003C2E17" w:rsidRDefault="00F522F7" w:rsidP="003C2E17">
      <w:pPr>
        <w:pStyle w:val="ListParagraph"/>
        <w:numPr>
          <w:ilvl w:val="1"/>
          <w:numId w:val="7"/>
        </w:numPr>
        <w:jc w:val="both"/>
      </w:pPr>
      <w:r>
        <w:t>12072018_PK_CTR</w:t>
      </w:r>
    </w:p>
    <w:p w14:paraId="16DDBD56" w14:textId="2EC96434" w:rsidR="00F522F7" w:rsidRDefault="00F522F7" w:rsidP="00F522F7">
      <w:pPr>
        <w:pStyle w:val="ListParagraph"/>
        <w:numPr>
          <w:ilvl w:val="1"/>
          <w:numId w:val="7"/>
        </w:numPr>
        <w:jc w:val="both"/>
      </w:pPr>
      <w:r>
        <w:t>12072018_PK_MDA_38uM</w:t>
      </w:r>
    </w:p>
    <w:p w14:paraId="6B2969B6" w14:textId="2F38A117" w:rsidR="00F522F7" w:rsidRDefault="00F522F7" w:rsidP="00F522F7">
      <w:pPr>
        <w:pStyle w:val="ListParagraph"/>
        <w:numPr>
          <w:ilvl w:val="1"/>
          <w:numId w:val="7"/>
        </w:numPr>
        <w:jc w:val="both"/>
      </w:pPr>
      <w:r>
        <w:t>12072018_PK_MDA_380uM</w:t>
      </w:r>
    </w:p>
    <w:p w14:paraId="333605FA" w14:textId="583074FC" w:rsidR="00F522F7" w:rsidRDefault="00F522F7" w:rsidP="003C2E17">
      <w:pPr>
        <w:pStyle w:val="ListParagraph"/>
        <w:numPr>
          <w:ilvl w:val="1"/>
          <w:numId w:val="7"/>
        </w:numPr>
        <w:jc w:val="both"/>
      </w:pPr>
      <w:r>
        <w:t>12072018_PK_MDA_760uM</w:t>
      </w:r>
    </w:p>
    <w:p w14:paraId="5A5399CC" w14:textId="20008924" w:rsidR="003C2E17" w:rsidRDefault="00F522F7" w:rsidP="00000B0C">
      <w:pPr>
        <w:pStyle w:val="ListParagraph"/>
        <w:numPr>
          <w:ilvl w:val="1"/>
          <w:numId w:val="7"/>
        </w:numPr>
        <w:jc w:val="both"/>
      </w:pPr>
      <w:r>
        <w:t>12072018_PK_MDA_5mM</w:t>
      </w:r>
    </w:p>
    <w:p w14:paraId="5FFD1DEA" w14:textId="559DE99F" w:rsidR="00000B0C" w:rsidRDefault="00000B0C" w:rsidP="00000B0C">
      <w:pPr>
        <w:pStyle w:val="ListParagraph"/>
        <w:numPr>
          <w:ilvl w:val="1"/>
          <w:numId w:val="7"/>
        </w:numPr>
        <w:jc w:val="both"/>
      </w:pPr>
      <w:r>
        <w:t>2019-03-28 PYK CTR 2h</w:t>
      </w:r>
    </w:p>
    <w:p w14:paraId="0C7192A5" w14:textId="0E6D8C63" w:rsidR="00000B0C" w:rsidRDefault="00000B0C" w:rsidP="00000B0C">
      <w:pPr>
        <w:pStyle w:val="ListParagraph"/>
        <w:numPr>
          <w:ilvl w:val="1"/>
          <w:numId w:val="7"/>
        </w:numPr>
        <w:jc w:val="both"/>
      </w:pPr>
      <w:r>
        <w:t>2019-03-28 PYK CTR 4h</w:t>
      </w:r>
    </w:p>
    <w:p w14:paraId="7C138859" w14:textId="6B96A8B0" w:rsidR="00000B0C" w:rsidRDefault="00000B0C" w:rsidP="00000B0C">
      <w:pPr>
        <w:pStyle w:val="ListParagraph"/>
        <w:numPr>
          <w:ilvl w:val="1"/>
          <w:numId w:val="7"/>
        </w:numPr>
        <w:jc w:val="both"/>
      </w:pPr>
      <w:r>
        <w:t>2019-03-28 PYK MDA 2uM 2h</w:t>
      </w:r>
    </w:p>
    <w:p w14:paraId="1462B851" w14:textId="71D5C759" w:rsidR="00000B0C" w:rsidRDefault="00000B0C" w:rsidP="00000B0C">
      <w:pPr>
        <w:pStyle w:val="ListParagraph"/>
        <w:numPr>
          <w:ilvl w:val="1"/>
          <w:numId w:val="7"/>
        </w:numPr>
        <w:jc w:val="both"/>
      </w:pPr>
      <w:r>
        <w:t>2019-03-28 PYK MDA 2uM 4h</w:t>
      </w:r>
    </w:p>
    <w:p w14:paraId="2A45CA2D" w14:textId="0A5D54F8" w:rsidR="00000B0C" w:rsidRDefault="00000B0C" w:rsidP="00000B0C">
      <w:pPr>
        <w:pStyle w:val="ListParagraph"/>
        <w:numPr>
          <w:ilvl w:val="1"/>
          <w:numId w:val="7"/>
        </w:numPr>
        <w:jc w:val="both"/>
      </w:pPr>
      <w:r>
        <w:t>2019-03-28 PYK MDA 10uM 2h</w:t>
      </w:r>
    </w:p>
    <w:p w14:paraId="5269F684" w14:textId="18A9979A" w:rsidR="00000B0C" w:rsidRDefault="00000B0C" w:rsidP="00000B0C">
      <w:pPr>
        <w:pStyle w:val="ListParagraph"/>
        <w:numPr>
          <w:ilvl w:val="1"/>
          <w:numId w:val="7"/>
        </w:numPr>
        <w:jc w:val="both"/>
      </w:pPr>
      <w:r>
        <w:t>2019-03-28 PYK MDA 10uM 4h</w:t>
      </w:r>
    </w:p>
    <w:p w14:paraId="4622FB72" w14:textId="04651716" w:rsidR="00000B0C" w:rsidRDefault="00000B0C" w:rsidP="00000B0C">
      <w:pPr>
        <w:pStyle w:val="ListParagraph"/>
        <w:numPr>
          <w:ilvl w:val="1"/>
          <w:numId w:val="7"/>
        </w:numPr>
        <w:jc w:val="both"/>
      </w:pPr>
      <w:r>
        <w:t>2019-03-28 PYK MDA 20uM 2h</w:t>
      </w:r>
    </w:p>
    <w:p w14:paraId="471527EB" w14:textId="0F788FE1" w:rsidR="00000B0C" w:rsidRDefault="00000B0C" w:rsidP="00000B0C">
      <w:pPr>
        <w:pStyle w:val="ListParagraph"/>
        <w:numPr>
          <w:ilvl w:val="1"/>
          <w:numId w:val="7"/>
        </w:numPr>
        <w:jc w:val="both"/>
      </w:pPr>
      <w:r>
        <w:t>2019-03-28 PYK MDA 20uM 4h</w:t>
      </w:r>
    </w:p>
    <w:p w14:paraId="11A9449B" w14:textId="383D0813" w:rsidR="00000B0C" w:rsidRDefault="00000B0C" w:rsidP="00000B0C">
      <w:pPr>
        <w:pStyle w:val="ListParagraph"/>
        <w:numPr>
          <w:ilvl w:val="1"/>
          <w:numId w:val="7"/>
        </w:numPr>
        <w:jc w:val="both"/>
      </w:pPr>
      <w:r>
        <w:t>2019-03-28 PYK MDA 100uM 2h</w:t>
      </w:r>
    </w:p>
    <w:p w14:paraId="25B9A6CE" w14:textId="716FEFF6" w:rsidR="00000B0C" w:rsidRDefault="00000B0C" w:rsidP="00000B0C">
      <w:pPr>
        <w:pStyle w:val="ListParagraph"/>
        <w:numPr>
          <w:ilvl w:val="1"/>
          <w:numId w:val="7"/>
        </w:numPr>
        <w:jc w:val="both"/>
      </w:pPr>
      <w:r>
        <w:t>2019-03-28 PYK MDA 100uM 4h</w:t>
      </w:r>
      <w:bookmarkStart w:id="0" w:name="_GoBack"/>
      <w:bookmarkEnd w:id="0"/>
    </w:p>
    <w:p w14:paraId="5E410506" w14:textId="685B0319" w:rsidR="00000B0C" w:rsidRDefault="00000B0C" w:rsidP="00000B0C">
      <w:pPr>
        <w:pStyle w:val="ListParagraph"/>
        <w:numPr>
          <w:ilvl w:val="1"/>
          <w:numId w:val="7"/>
        </w:numPr>
        <w:jc w:val="both"/>
      </w:pPr>
      <w:r>
        <w:t>2019-03-28 PYK MDA 200uM 2h</w:t>
      </w:r>
    </w:p>
    <w:p w14:paraId="4F99F29C" w14:textId="463FADB7" w:rsidR="00000B0C" w:rsidRDefault="00000B0C" w:rsidP="00000B0C">
      <w:pPr>
        <w:pStyle w:val="ListParagraph"/>
        <w:numPr>
          <w:ilvl w:val="1"/>
          <w:numId w:val="7"/>
        </w:numPr>
        <w:jc w:val="both"/>
      </w:pPr>
      <w:r>
        <w:t>2019-03-28 PYK MDA 200uM 4h</w:t>
      </w:r>
    </w:p>
    <w:p w14:paraId="6EB51B9C" w14:textId="2EF0250D" w:rsidR="002C6C96" w:rsidRDefault="002C6C96" w:rsidP="002C6C96">
      <w:pPr>
        <w:pStyle w:val="ListParagraph"/>
        <w:numPr>
          <w:ilvl w:val="0"/>
          <w:numId w:val="7"/>
        </w:numPr>
        <w:jc w:val="both"/>
      </w:pPr>
      <w:r>
        <w:t xml:space="preserve">Folder: </w:t>
      </w:r>
      <w:r>
        <w:t>MCF-7 Protein Extracts</w:t>
      </w:r>
    </w:p>
    <w:p w14:paraId="405ED14C" w14:textId="033B2C2A" w:rsidR="002C6C96" w:rsidRDefault="002C6C96" w:rsidP="002C6C96">
      <w:pPr>
        <w:pStyle w:val="ListParagraph"/>
        <w:numPr>
          <w:ilvl w:val="1"/>
          <w:numId w:val="7"/>
        </w:numPr>
        <w:jc w:val="both"/>
      </w:pPr>
      <w:r>
        <w:t>20190418 MCF7 CTR 2h</w:t>
      </w:r>
    </w:p>
    <w:p w14:paraId="5D18D3FE" w14:textId="1C89A80B" w:rsidR="002C6C96" w:rsidRDefault="002C6C96" w:rsidP="002C6C96">
      <w:pPr>
        <w:pStyle w:val="ListParagraph"/>
        <w:numPr>
          <w:ilvl w:val="1"/>
          <w:numId w:val="7"/>
        </w:numPr>
        <w:jc w:val="both"/>
      </w:pPr>
      <w:r>
        <w:t>20190418 MCF7 CTR 2</w:t>
      </w:r>
      <w:r>
        <w:t>4</w:t>
      </w:r>
      <w:r>
        <w:t>h</w:t>
      </w:r>
    </w:p>
    <w:p w14:paraId="465A9737" w14:textId="36954720" w:rsidR="002C6C96" w:rsidRDefault="002C6C96" w:rsidP="002C6C96">
      <w:pPr>
        <w:pStyle w:val="ListParagraph"/>
        <w:numPr>
          <w:ilvl w:val="1"/>
          <w:numId w:val="7"/>
        </w:numPr>
        <w:jc w:val="both"/>
      </w:pPr>
      <w:r>
        <w:t>20190418 MCF7 ACR 10uM</w:t>
      </w:r>
      <w:r>
        <w:t xml:space="preserve"> 2h</w:t>
      </w:r>
    </w:p>
    <w:p w14:paraId="1560DC8A" w14:textId="0669E37D" w:rsidR="002C6C96" w:rsidRDefault="002C6C96" w:rsidP="002C6C96">
      <w:pPr>
        <w:pStyle w:val="ListParagraph"/>
        <w:numPr>
          <w:ilvl w:val="1"/>
          <w:numId w:val="7"/>
        </w:numPr>
        <w:jc w:val="both"/>
      </w:pPr>
      <w:r>
        <w:t>20190418 MCF7 ACR 1</w:t>
      </w:r>
      <w:r>
        <w:t>0uM 2</w:t>
      </w:r>
      <w:r>
        <w:t>4</w:t>
      </w:r>
      <w:r>
        <w:t>h</w:t>
      </w:r>
    </w:p>
    <w:p w14:paraId="451D6966" w14:textId="301B847F" w:rsidR="002C6C96" w:rsidRDefault="002C6C96" w:rsidP="002C6C96">
      <w:pPr>
        <w:pStyle w:val="ListParagraph"/>
        <w:numPr>
          <w:ilvl w:val="1"/>
          <w:numId w:val="7"/>
        </w:numPr>
        <w:jc w:val="both"/>
      </w:pPr>
      <w:r>
        <w:t>20190418 MCF7 ACR 20</w:t>
      </w:r>
      <w:r>
        <w:t>0uM 2h</w:t>
      </w:r>
    </w:p>
    <w:p w14:paraId="2904E486" w14:textId="3FA0F302" w:rsidR="003C2E17" w:rsidRDefault="002C6C96" w:rsidP="002C6C96">
      <w:pPr>
        <w:pStyle w:val="ListParagraph"/>
        <w:numPr>
          <w:ilvl w:val="1"/>
          <w:numId w:val="7"/>
        </w:numPr>
        <w:jc w:val="both"/>
      </w:pPr>
      <w:r>
        <w:t>20190418 MCF7 ACR 20</w:t>
      </w:r>
      <w:r>
        <w:t>0uM 24h</w:t>
      </w:r>
    </w:p>
    <w:sectPr w:rsidR="003C2E17" w:rsidSect="00A60A8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611A"/>
    <w:multiLevelType w:val="hybridMultilevel"/>
    <w:tmpl w:val="3F7E1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198"/>
    <w:multiLevelType w:val="hybridMultilevel"/>
    <w:tmpl w:val="6E5AF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E3936"/>
    <w:multiLevelType w:val="hybridMultilevel"/>
    <w:tmpl w:val="53568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C06AC"/>
    <w:multiLevelType w:val="hybridMultilevel"/>
    <w:tmpl w:val="613E0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15F6F"/>
    <w:multiLevelType w:val="hybridMultilevel"/>
    <w:tmpl w:val="F8A80F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C2A66"/>
    <w:multiLevelType w:val="hybridMultilevel"/>
    <w:tmpl w:val="A1E43B7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EA6707"/>
    <w:multiLevelType w:val="hybridMultilevel"/>
    <w:tmpl w:val="0BBA27D0"/>
    <w:lvl w:ilvl="0" w:tplc="67B609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18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B44A01"/>
    <w:multiLevelType w:val="hybridMultilevel"/>
    <w:tmpl w:val="B726A6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23CC3"/>
    <w:multiLevelType w:val="hybridMultilevel"/>
    <w:tmpl w:val="943C6AF0"/>
    <w:lvl w:ilvl="0" w:tplc="67B60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8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1412A"/>
    <w:multiLevelType w:val="hybridMultilevel"/>
    <w:tmpl w:val="79CC2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26"/>
    <w:rsid w:val="00000B0C"/>
    <w:rsid w:val="0019096A"/>
    <w:rsid w:val="001F32AE"/>
    <w:rsid w:val="002A75DF"/>
    <w:rsid w:val="002C6C96"/>
    <w:rsid w:val="002E0904"/>
    <w:rsid w:val="00356DEF"/>
    <w:rsid w:val="003C2E17"/>
    <w:rsid w:val="003E5983"/>
    <w:rsid w:val="003F5529"/>
    <w:rsid w:val="004C6807"/>
    <w:rsid w:val="004E640F"/>
    <w:rsid w:val="00514945"/>
    <w:rsid w:val="005336B4"/>
    <w:rsid w:val="005C3EF4"/>
    <w:rsid w:val="006E7DA4"/>
    <w:rsid w:val="007140D3"/>
    <w:rsid w:val="008B3734"/>
    <w:rsid w:val="00953B26"/>
    <w:rsid w:val="00963B70"/>
    <w:rsid w:val="009F6019"/>
    <w:rsid w:val="00A60A8B"/>
    <w:rsid w:val="00A67282"/>
    <w:rsid w:val="00B34575"/>
    <w:rsid w:val="00B3471F"/>
    <w:rsid w:val="00BA35F7"/>
    <w:rsid w:val="00C21A76"/>
    <w:rsid w:val="00C33635"/>
    <w:rsid w:val="00CC5E93"/>
    <w:rsid w:val="00D17546"/>
    <w:rsid w:val="00D571B5"/>
    <w:rsid w:val="00DF338B"/>
    <w:rsid w:val="00F522F7"/>
    <w:rsid w:val="00FA14B2"/>
    <w:rsid w:val="00FC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5B096"/>
  <w15:chartTrackingRefBased/>
  <w15:docId w15:val="{EB7D90F7-2633-4D96-9F23-941CD43D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67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8467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Spickett, Corinne</dc:creator>
  <cp:keywords/>
  <dc:description/>
  <cp:lastModifiedBy>Sousa, Bebiana</cp:lastModifiedBy>
  <cp:revision>45</cp:revision>
  <cp:lastPrinted>2018-03-01T17:20:00Z</cp:lastPrinted>
  <dcterms:created xsi:type="dcterms:W3CDTF">2018-02-27T15:59:00Z</dcterms:created>
  <dcterms:modified xsi:type="dcterms:W3CDTF">2019-05-10T10:57:00Z</dcterms:modified>
</cp:coreProperties>
</file>